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5D" w:rsidRPr="005B4DCC" w:rsidRDefault="005B4DCC" w:rsidP="003C3165">
      <w:pPr>
        <w:rPr>
          <w:i/>
        </w:rPr>
      </w:pPr>
      <w:r>
        <w:rPr>
          <w:b/>
          <w:i/>
        </w:rPr>
        <w:t xml:space="preserve">The following are the topics that will be covered on your mid-term exam. </w:t>
      </w:r>
      <w:r>
        <w:rPr>
          <w:i/>
        </w:rPr>
        <w:t xml:space="preserve">You make have a large notecard prepared for the exam. (I will return notecards previously submitted with your test to you). You will be allowed to use your periodic table and all reference sheets previously provided to you. </w:t>
      </w:r>
      <w:bookmarkStart w:id="0" w:name="_GoBack"/>
      <w:bookmarkEnd w:id="0"/>
    </w:p>
    <w:p w:rsidR="003C3165" w:rsidRDefault="003C3165" w:rsidP="005B4DCC">
      <w:pPr>
        <w:pStyle w:val="ListParagraph"/>
        <w:numPr>
          <w:ilvl w:val="0"/>
          <w:numId w:val="13"/>
        </w:numPr>
        <w:rPr>
          <w:b/>
          <w:i/>
        </w:rPr>
      </w:pPr>
      <w:r w:rsidRPr="00F14C23">
        <w:rPr>
          <w:b/>
          <w:i/>
        </w:rPr>
        <w:t>Atomic Theory</w:t>
      </w:r>
    </w:p>
    <w:p w:rsidR="003C3165" w:rsidRPr="00EB3B2E" w:rsidRDefault="003C3165" w:rsidP="005B4DCC">
      <w:pPr>
        <w:pStyle w:val="ListParagraph"/>
        <w:numPr>
          <w:ilvl w:val="1"/>
          <w:numId w:val="13"/>
        </w:numPr>
      </w:pPr>
      <w:r w:rsidRPr="00EB3B2E">
        <w:t>Recognize and identify the following atomic models</w:t>
      </w:r>
    </w:p>
    <w:p w:rsidR="003C3165" w:rsidRPr="00EB3B2E" w:rsidRDefault="003C3165" w:rsidP="005B4DCC">
      <w:pPr>
        <w:pStyle w:val="ListParagraph"/>
        <w:numPr>
          <w:ilvl w:val="1"/>
          <w:numId w:val="13"/>
        </w:numPr>
      </w:pPr>
      <w:r w:rsidRPr="00EB3B2E">
        <w:t>Dalton’s model</w:t>
      </w:r>
    </w:p>
    <w:p w:rsidR="003C3165" w:rsidRPr="00EB3B2E" w:rsidRDefault="003C3165" w:rsidP="005B4DCC">
      <w:pPr>
        <w:pStyle w:val="ListParagraph"/>
        <w:numPr>
          <w:ilvl w:val="1"/>
          <w:numId w:val="13"/>
        </w:numPr>
      </w:pPr>
      <w:r w:rsidRPr="00EB3B2E">
        <w:t>Thompsons’s Model</w:t>
      </w:r>
    </w:p>
    <w:p w:rsidR="003C3165" w:rsidRPr="00EB3B2E" w:rsidRDefault="003C3165" w:rsidP="005B4DCC">
      <w:pPr>
        <w:pStyle w:val="ListParagraph"/>
        <w:numPr>
          <w:ilvl w:val="1"/>
          <w:numId w:val="13"/>
        </w:numPr>
      </w:pPr>
      <w:r w:rsidRPr="00EB3B2E">
        <w:t>Rutherford’s Model</w:t>
      </w:r>
    </w:p>
    <w:p w:rsidR="003C3165" w:rsidRPr="00EB3B2E" w:rsidRDefault="003C3165" w:rsidP="005B4DCC">
      <w:pPr>
        <w:pStyle w:val="ListParagraph"/>
        <w:numPr>
          <w:ilvl w:val="1"/>
          <w:numId w:val="13"/>
        </w:numPr>
      </w:pPr>
      <w:r w:rsidRPr="00EB3B2E">
        <w:t>Bohr Model</w:t>
      </w:r>
    </w:p>
    <w:p w:rsidR="003C3165" w:rsidRPr="00EB3B2E" w:rsidRDefault="003C3165" w:rsidP="005B4DCC">
      <w:pPr>
        <w:pStyle w:val="ListParagraph"/>
        <w:numPr>
          <w:ilvl w:val="1"/>
          <w:numId w:val="13"/>
        </w:numPr>
      </w:pPr>
      <w:r w:rsidRPr="00EB3B2E">
        <w:t>Current Model</w:t>
      </w:r>
    </w:p>
    <w:p w:rsidR="003C3165" w:rsidRDefault="003C3165" w:rsidP="005B4DCC">
      <w:pPr>
        <w:pStyle w:val="ListParagraph"/>
        <w:numPr>
          <w:ilvl w:val="0"/>
          <w:numId w:val="13"/>
        </w:numPr>
        <w:rPr>
          <w:b/>
          <w:i/>
        </w:rPr>
      </w:pPr>
      <w:r>
        <w:rPr>
          <w:b/>
          <w:i/>
        </w:rPr>
        <w:t>Atomic Structure</w:t>
      </w:r>
    </w:p>
    <w:p w:rsidR="003C3165" w:rsidRPr="00EB3B2E" w:rsidRDefault="003C3165" w:rsidP="005B4DCC">
      <w:pPr>
        <w:pStyle w:val="ListParagraph"/>
        <w:numPr>
          <w:ilvl w:val="1"/>
          <w:numId w:val="13"/>
        </w:numPr>
      </w:pPr>
      <w:r w:rsidRPr="00EB3B2E">
        <w:t>Determine atomic number</w:t>
      </w:r>
    </w:p>
    <w:p w:rsidR="003C3165" w:rsidRPr="00EB3B2E" w:rsidRDefault="003C3165" w:rsidP="005B4DCC">
      <w:pPr>
        <w:pStyle w:val="ListParagraph"/>
        <w:numPr>
          <w:ilvl w:val="1"/>
          <w:numId w:val="13"/>
        </w:numPr>
      </w:pPr>
      <w:r w:rsidRPr="00EB3B2E">
        <w:t>Determine atomic mass number</w:t>
      </w:r>
    </w:p>
    <w:p w:rsidR="003C3165" w:rsidRPr="00EB3B2E" w:rsidRDefault="003C3165" w:rsidP="005B4DCC">
      <w:pPr>
        <w:pStyle w:val="ListParagraph"/>
        <w:numPr>
          <w:ilvl w:val="1"/>
          <w:numId w:val="13"/>
        </w:numPr>
      </w:pPr>
      <w:r w:rsidRPr="00EB3B2E">
        <w:t xml:space="preserve">Determine atomic mass </w:t>
      </w:r>
    </w:p>
    <w:p w:rsidR="003C3165" w:rsidRPr="00EB3B2E" w:rsidRDefault="003C3165" w:rsidP="005B4DCC">
      <w:pPr>
        <w:pStyle w:val="ListParagraph"/>
        <w:numPr>
          <w:ilvl w:val="1"/>
          <w:numId w:val="13"/>
        </w:numPr>
      </w:pPr>
      <w:r w:rsidRPr="00EB3B2E">
        <w:t>Determine average atomic mass</w:t>
      </w:r>
    </w:p>
    <w:p w:rsidR="003C3165" w:rsidRPr="00EB3B2E" w:rsidRDefault="003C3165" w:rsidP="005B4DCC">
      <w:pPr>
        <w:pStyle w:val="ListParagraph"/>
        <w:numPr>
          <w:ilvl w:val="1"/>
          <w:numId w:val="13"/>
        </w:numPr>
      </w:pPr>
      <w:r w:rsidRPr="00EB3B2E">
        <w:t>Determine number of protons in an atom</w:t>
      </w:r>
    </w:p>
    <w:p w:rsidR="003C3165" w:rsidRPr="00EB3B2E" w:rsidRDefault="00EB3B2E" w:rsidP="005B4DCC">
      <w:pPr>
        <w:pStyle w:val="ListParagraph"/>
        <w:numPr>
          <w:ilvl w:val="1"/>
          <w:numId w:val="13"/>
        </w:numPr>
      </w:pPr>
      <w:r w:rsidRPr="00EB3B2E">
        <w:t>Determine number of electrons</w:t>
      </w:r>
      <w:r w:rsidR="003C3165" w:rsidRPr="00EB3B2E">
        <w:t xml:space="preserve"> in an atom</w:t>
      </w:r>
    </w:p>
    <w:p w:rsidR="00EB3B2E" w:rsidRPr="00EB3B2E" w:rsidRDefault="00EB3B2E" w:rsidP="005B4DCC">
      <w:pPr>
        <w:pStyle w:val="ListParagraph"/>
        <w:numPr>
          <w:ilvl w:val="1"/>
          <w:numId w:val="13"/>
        </w:numPr>
      </w:pPr>
      <w:r w:rsidRPr="00EB3B2E">
        <w:t xml:space="preserve">Determine number of </w:t>
      </w:r>
      <w:proofErr w:type="spellStart"/>
      <w:r w:rsidRPr="00EB3B2E">
        <w:t>neuutrons</w:t>
      </w:r>
      <w:proofErr w:type="spellEnd"/>
      <w:r w:rsidRPr="00EB3B2E">
        <w:t xml:space="preserve"> in an atom</w:t>
      </w:r>
    </w:p>
    <w:p w:rsidR="003C3165" w:rsidRDefault="00EB3B2E" w:rsidP="005B4DCC">
      <w:pPr>
        <w:pStyle w:val="ListParagraph"/>
        <w:numPr>
          <w:ilvl w:val="1"/>
          <w:numId w:val="13"/>
        </w:numPr>
        <w:rPr>
          <w:b/>
          <w:i/>
        </w:rPr>
      </w:pPr>
      <w:r>
        <w:rPr>
          <w:b/>
          <w:i/>
        </w:rPr>
        <w:t>Ions</w:t>
      </w:r>
    </w:p>
    <w:p w:rsidR="00EB3B2E" w:rsidRPr="00EB3B2E" w:rsidRDefault="00EB3B2E" w:rsidP="005B4DCC">
      <w:pPr>
        <w:pStyle w:val="ListParagraph"/>
        <w:numPr>
          <w:ilvl w:val="2"/>
          <w:numId w:val="13"/>
        </w:numPr>
      </w:pPr>
      <w:r w:rsidRPr="00EB3B2E">
        <w:t>Cations</w:t>
      </w:r>
    </w:p>
    <w:p w:rsidR="00EB3B2E" w:rsidRPr="00EB3B2E" w:rsidRDefault="00EB3B2E" w:rsidP="005B4DCC">
      <w:pPr>
        <w:pStyle w:val="ListParagraph"/>
        <w:numPr>
          <w:ilvl w:val="2"/>
          <w:numId w:val="13"/>
        </w:numPr>
      </w:pPr>
      <w:r w:rsidRPr="00EB3B2E">
        <w:t>Anions</w:t>
      </w:r>
    </w:p>
    <w:p w:rsidR="00EB3B2E" w:rsidRPr="00EB3B2E" w:rsidRDefault="00EB3B2E" w:rsidP="005B4DCC">
      <w:pPr>
        <w:pStyle w:val="ListParagraph"/>
        <w:numPr>
          <w:ilvl w:val="2"/>
          <w:numId w:val="13"/>
        </w:numPr>
      </w:pPr>
      <w:r w:rsidRPr="00EB3B2E">
        <w:t>Number of Protons, neutrons, electrons</w:t>
      </w:r>
    </w:p>
    <w:p w:rsidR="00EB3B2E" w:rsidRDefault="00EB3B2E" w:rsidP="005B4DCC">
      <w:pPr>
        <w:pStyle w:val="ListParagraph"/>
        <w:numPr>
          <w:ilvl w:val="1"/>
          <w:numId w:val="13"/>
        </w:numPr>
        <w:rPr>
          <w:b/>
          <w:i/>
        </w:rPr>
      </w:pPr>
      <w:r>
        <w:rPr>
          <w:b/>
          <w:i/>
        </w:rPr>
        <w:t>Isotopes</w:t>
      </w:r>
    </w:p>
    <w:p w:rsidR="00EB3B2E" w:rsidRPr="00EB3B2E" w:rsidRDefault="00EB3B2E" w:rsidP="005B4DCC">
      <w:pPr>
        <w:pStyle w:val="ListParagraph"/>
        <w:numPr>
          <w:ilvl w:val="2"/>
          <w:numId w:val="13"/>
        </w:numPr>
      </w:pPr>
      <w:r w:rsidRPr="00EB3B2E">
        <w:t>Symbol</w:t>
      </w:r>
    </w:p>
    <w:p w:rsidR="00EB3B2E" w:rsidRPr="00EB3B2E" w:rsidRDefault="00EB3B2E" w:rsidP="005B4DCC">
      <w:pPr>
        <w:pStyle w:val="ListParagraph"/>
        <w:numPr>
          <w:ilvl w:val="2"/>
          <w:numId w:val="13"/>
        </w:numPr>
      </w:pPr>
      <w:r w:rsidRPr="00EB3B2E">
        <w:t>Number of protons &amp; neutrons</w:t>
      </w:r>
    </w:p>
    <w:p w:rsidR="00EB3B2E" w:rsidRDefault="00EB3B2E" w:rsidP="00EB3B2E">
      <w:pPr>
        <w:pStyle w:val="ListParagraph"/>
        <w:ind w:left="2880"/>
        <w:rPr>
          <w:b/>
          <w:i/>
        </w:rPr>
      </w:pPr>
    </w:p>
    <w:p w:rsidR="00EB3FC6" w:rsidRDefault="00EB3FC6" w:rsidP="005B4DCC">
      <w:pPr>
        <w:pStyle w:val="ListParagraph"/>
        <w:numPr>
          <w:ilvl w:val="0"/>
          <w:numId w:val="13"/>
        </w:numPr>
        <w:rPr>
          <w:b/>
          <w:i/>
        </w:rPr>
      </w:pPr>
      <w:r w:rsidRPr="00EB3FC6">
        <w:rPr>
          <w:b/>
          <w:i/>
        </w:rPr>
        <w:t>Bohr Model &amp; Electromagnetic Spectrum</w:t>
      </w:r>
    </w:p>
    <w:p w:rsidR="00A132C2" w:rsidRDefault="00A132C2" w:rsidP="005B4DCC">
      <w:pPr>
        <w:numPr>
          <w:ilvl w:val="1"/>
          <w:numId w:val="13"/>
        </w:numPr>
        <w:spacing w:after="0" w:line="240" w:lineRule="auto"/>
        <w:rPr>
          <w:color w:val="000000"/>
        </w:rPr>
      </w:pPr>
      <w:r w:rsidRPr="00451346">
        <w:rPr>
          <w:color w:val="000000"/>
        </w:rPr>
        <w:t>Use the “Bohr Model for Hydrogen Atom” and “Electromagnetic Spectrum” diagrams from the Reference Tables to relate color, frequency, and wavelength of the light emitted to the energy of the photon.</w:t>
      </w:r>
    </w:p>
    <w:p w:rsidR="00EB3FC6" w:rsidRPr="00A132C2" w:rsidRDefault="00EB3FC6" w:rsidP="005B4DCC">
      <w:pPr>
        <w:pStyle w:val="ListParagraph"/>
        <w:numPr>
          <w:ilvl w:val="0"/>
          <w:numId w:val="13"/>
        </w:numPr>
        <w:rPr>
          <w:b/>
          <w:i/>
        </w:rPr>
      </w:pPr>
      <w:r w:rsidRPr="00A132C2">
        <w:rPr>
          <w:b/>
          <w:i/>
        </w:rPr>
        <w:lastRenderedPageBreak/>
        <w:t>Electron Configuration</w:t>
      </w:r>
    </w:p>
    <w:p w:rsidR="00A132C2" w:rsidRPr="00A132C2" w:rsidRDefault="00A132C2" w:rsidP="005B4DCC">
      <w:pPr>
        <w:pStyle w:val="ListParagraph"/>
        <w:numPr>
          <w:ilvl w:val="1"/>
          <w:numId w:val="13"/>
        </w:numPr>
        <w:spacing w:after="0" w:line="240" w:lineRule="auto"/>
        <w:rPr>
          <w:b/>
        </w:rPr>
      </w:pPr>
      <w:r w:rsidRPr="00A132C2">
        <w:rPr>
          <w:color w:val="000000"/>
        </w:rPr>
        <w:t>Write electron configurations, including noble gas abbreviations (no exceptions to the general rules).  Included here are extended arrangements showing electrons in orbitals.</w:t>
      </w:r>
    </w:p>
    <w:p w:rsidR="00A132C2" w:rsidRPr="00A132C2" w:rsidRDefault="00A132C2" w:rsidP="005B4DCC">
      <w:pPr>
        <w:pStyle w:val="ListParagraph"/>
        <w:numPr>
          <w:ilvl w:val="1"/>
          <w:numId w:val="13"/>
        </w:numPr>
        <w:spacing w:after="0" w:line="240" w:lineRule="auto"/>
        <w:rPr>
          <w:b/>
        </w:rPr>
      </w:pPr>
      <w:r w:rsidRPr="00A132C2">
        <w:rPr>
          <w:color w:val="000000"/>
        </w:rPr>
        <w:t>Identify s, p, d, and f blocks on Periodic Table.</w:t>
      </w:r>
    </w:p>
    <w:p w:rsidR="00A132C2" w:rsidRPr="00A132C2" w:rsidRDefault="00A132C2" w:rsidP="005B4DCC">
      <w:pPr>
        <w:pStyle w:val="ListParagraph"/>
        <w:numPr>
          <w:ilvl w:val="1"/>
          <w:numId w:val="13"/>
        </w:numPr>
        <w:spacing w:after="0" w:line="240" w:lineRule="auto"/>
        <w:rPr>
          <w:b/>
        </w:rPr>
      </w:pPr>
      <w:r w:rsidRPr="00A132C2">
        <w:rPr>
          <w:color w:val="000000"/>
        </w:rPr>
        <w:t>Identify an element based on its electron confi</w:t>
      </w:r>
      <w:r>
        <w:rPr>
          <w:color w:val="000000"/>
        </w:rPr>
        <w:t xml:space="preserve">guration. </w:t>
      </w:r>
      <w:proofErr w:type="gramStart"/>
      <w:r>
        <w:rPr>
          <w:color w:val="000000"/>
        </w:rPr>
        <w:t>(</w:t>
      </w:r>
      <w:r w:rsidRPr="00A132C2">
        <w:rPr>
          <w:color w:val="000000"/>
        </w:rPr>
        <w:t xml:space="preserve"> be</w:t>
      </w:r>
      <w:proofErr w:type="gramEnd"/>
      <w:r w:rsidRPr="00A132C2">
        <w:rPr>
          <w:color w:val="000000"/>
        </w:rPr>
        <w:t xml:space="preserve"> able to identify elements which follow the general rules, not necessarily those which are exceptions.)</w:t>
      </w:r>
    </w:p>
    <w:p w:rsidR="00A132C2" w:rsidRPr="00A132C2" w:rsidRDefault="00A132C2" w:rsidP="005B4DCC">
      <w:pPr>
        <w:pStyle w:val="ListParagraph"/>
        <w:numPr>
          <w:ilvl w:val="1"/>
          <w:numId w:val="13"/>
        </w:numPr>
        <w:spacing w:after="0" w:line="240" w:lineRule="auto"/>
        <w:rPr>
          <w:b/>
        </w:rPr>
      </w:pPr>
      <w:r w:rsidRPr="00A132C2">
        <w:rPr>
          <w:color w:val="000000"/>
        </w:rPr>
        <w:t>Determine the number of valence electrons from electron configurations.</w:t>
      </w:r>
    </w:p>
    <w:p w:rsidR="00A132C2" w:rsidRPr="00EB3FC6" w:rsidRDefault="00A132C2" w:rsidP="00EB3FC6">
      <w:pPr>
        <w:ind w:left="720"/>
        <w:rPr>
          <w:b/>
          <w:i/>
        </w:rPr>
      </w:pPr>
    </w:p>
    <w:p w:rsidR="00EB3FC6" w:rsidRPr="00A132C2" w:rsidRDefault="00EB3FC6" w:rsidP="005B4DCC">
      <w:pPr>
        <w:pStyle w:val="ListParagraph"/>
        <w:numPr>
          <w:ilvl w:val="0"/>
          <w:numId w:val="13"/>
        </w:numPr>
        <w:rPr>
          <w:b/>
          <w:i/>
        </w:rPr>
      </w:pPr>
      <w:r w:rsidRPr="00A132C2">
        <w:rPr>
          <w:b/>
          <w:i/>
        </w:rPr>
        <w:t>Periodic</w:t>
      </w:r>
      <w:r w:rsidR="00A132C2">
        <w:rPr>
          <w:b/>
          <w:i/>
        </w:rPr>
        <w:t xml:space="preserve"> Table </w:t>
      </w:r>
    </w:p>
    <w:p w:rsidR="00A132C2" w:rsidRPr="00A132C2" w:rsidRDefault="00A132C2" w:rsidP="005B4DCC">
      <w:pPr>
        <w:pStyle w:val="ListParagraph"/>
        <w:numPr>
          <w:ilvl w:val="1"/>
          <w:numId w:val="13"/>
        </w:numPr>
        <w:spacing w:after="0" w:line="240" w:lineRule="auto"/>
        <w:rPr>
          <w:color w:val="000000"/>
        </w:rPr>
      </w:pPr>
      <w:r>
        <w:t>Identify groups/families as vertical columns on the periodic table</w:t>
      </w:r>
    </w:p>
    <w:p w:rsidR="00A132C2" w:rsidRPr="00A132C2" w:rsidRDefault="00A132C2" w:rsidP="005B4DCC">
      <w:pPr>
        <w:pStyle w:val="ListParagraph"/>
        <w:numPr>
          <w:ilvl w:val="1"/>
          <w:numId w:val="13"/>
        </w:numPr>
        <w:spacing w:after="0" w:line="240" w:lineRule="auto"/>
        <w:rPr>
          <w:color w:val="000000"/>
        </w:rPr>
      </w:pPr>
      <w:r>
        <w:t>Identify periods as horizontal rows on the periodic table</w:t>
      </w:r>
    </w:p>
    <w:p w:rsidR="00A132C2" w:rsidRDefault="00A132C2" w:rsidP="005B4DCC">
      <w:pPr>
        <w:pStyle w:val="ListParagraph"/>
        <w:numPr>
          <w:ilvl w:val="1"/>
          <w:numId w:val="13"/>
        </w:numPr>
        <w:spacing w:after="0" w:line="240" w:lineRule="auto"/>
      </w:pPr>
      <w:r>
        <w:t>Know that main group elements in the same family have similar properties, the same number of valence electrons, and the same oxidation number</w:t>
      </w:r>
    </w:p>
    <w:p w:rsidR="00A132C2" w:rsidRDefault="00A132C2" w:rsidP="005B4DCC">
      <w:pPr>
        <w:pStyle w:val="ListParagraph"/>
        <w:numPr>
          <w:ilvl w:val="1"/>
          <w:numId w:val="13"/>
        </w:numPr>
        <w:spacing w:after="0" w:line="240" w:lineRule="auto"/>
      </w:pPr>
      <w:r>
        <w:t>Understand that reactivity increases down in a group of metals and decrease down in a group of nonmetals</w:t>
      </w:r>
    </w:p>
    <w:p w:rsidR="00A132C2" w:rsidRDefault="00A132C2" w:rsidP="005B4DCC">
      <w:pPr>
        <w:pStyle w:val="ListParagraph"/>
        <w:numPr>
          <w:ilvl w:val="1"/>
          <w:numId w:val="13"/>
        </w:numPr>
        <w:spacing w:after="0" w:line="240" w:lineRule="auto"/>
      </w:pPr>
      <w:r>
        <w:t>Identify main group elements as A groups or as groups 1, 2,  13-18</w:t>
      </w:r>
    </w:p>
    <w:p w:rsidR="00A132C2" w:rsidRDefault="00A132C2" w:rsidP="005B4DCC">
      <w:pPr>
        <w:pStyle w:val="ListParagraph"/>
        <w:numPr>
          <w:ilvl w:val="1"/>
          <w:numId w:val="13"/>
        </w:numPr>
        <w:spacing w:after="0" w:line="240" w:lineRule="auto"/>
      </w:pPr>
      <w:r>
        <w:t>Identify alkali metals, alkaline earth metals, halogens, and noble gases based on location on the periodic table</w:t>
      </w:r>
    </w:p>
    <w:p w:rsidR="00A132C2" w:rsidRDefault="00A132C2" w:rsidP="005B4DCC">
      <w:pPr>
        <w:pStyle w:val="ListParagraph"/>
        <w:numPr>
          <w:ilvl w:val="1"/>
          <w:numId w:val="13"/>
        </w:numPr>
        <w:spacing w:after="0" w:line="240" w:lineRule="auto"/>
      </w:pPr>
      <w:r>
        <w:t>Identify transition metals as B groups or as groups 3-12</w:t>
      </w:r>
    </w:p>
    <w:p w:rsidR="00A132C2" w:rsidRPr="00484CA7" w:rsidRDefault="00484CA7" w:rsidP="005B4DCC">
      <w:pPr>
        <w:pStyle w:val="ListParagraph"/>
        <w:numPr>
          <w:ilvl w:val="0"/>
          <w:numId w:val="13"/>
        </w:numPr>
        <w:rPr>
          <w:b/>
          <w:i/>
        </w:rPr>
      </w:pPr>
      <w:r w:rsidRPr="00484CA7">
        <w:rPr>
          <w:b/>
          <w:i/>
        </w:rPr>
        <w:t>Periodic Trends</w:t>
      </w:r>
    </w:p>
    <w:p w:rsidR="00484CA7" w:rsidRPr="00484CA7" w:rsidRDefault="00484CA7" w:rsidP="005B4DCC">
      <w:pPr>
        <w:pStyle w:val="ListParagraph"/>
        <w:numPr>
          <w:ilvl w:val="1"/>
          <w:numId w:val="13"/>
        </w:numPr>
      </w:pPr>
      <w:r w:rsidRPr="00484CA7">
        <w:t>Define atomic radius and ionic radius</w:t>
      </w:r>
    </w:p>
    <w:p w:rsidR="00484CA7" w:rsidRPr="00484CA7" w:rsidRDefault="00484CA7" w:rsidP="005B4DCC">
      <w:pPr>
        <w:pStyle w:val="ListParagraph"/>
        <w:numPr>
          <w:ilvl w:val="1"/>
          <w:numId w:val="13"/>
        </w:numPr>
      </w:pPr>
      <w:r w:rsidRPr="00484CA7">
        <w:t>Know group and period general trends for atomic radius</w:t>
      </w:r>
    </w:p>
    <w:p w:rsidR="00484CA7" w:rsidRPr="00484CA7" w:rsidRDefault="00484CA7" w:rsidP="005B4DCC">
      <w:pPr>
        <w:pStyle w:val="ListParagraph"/>
        <w:numPr>
          <w:ilvl w:val="1"/>
          <w:numId w:val="13"/>
        </w:numPr>
      </w:pPr>
      <w:r w:rsidRPr="00484CA7">
        <w:t>Apply trends to arrange elements in order of increasing or decreasing atomic radius</w:t>
      </w:r>
    </w:p>
    <w:p w:rsidR="00484CA7" w:rsidRPr="00484CA7" w:rsidRDefault="00484CA7" w:rsidP="005B4DCC">
      <w:pPr>
        <w:pStyle w:val="ListParagraph"/>
        <w:numPr>
          <w:ilvl w:val="1"/>
          <w:numId w:val="13"/>
        </w:numPr>
      </w:pPr>
      <w:r w:rsidRPr="00484CA7">
        <w:t>Explain the reasoning for the trends</w:t>
      </w:r>
    </w:p>
    <w:p w:rsidR="00484CA7" w:rsidRPr="00484CA7" w:rsidRDefault="00484CA7" w:rsidP="005B4DCC">
      <w:pPr>
        <w:pStyle w:val="ListParagraph"/>
        <w:numPr>
          <w:ilvl w:val="1"/>
          <w:numId w:val="13"/>
        </w:numPr>
      </w:pPr>
      <w:r w:rsidRPr="00484CA7">
        <w:t>Compare cation radius to neutral ion</w:t>
      </w:r>
    </w:p>
    <w:p w:rsidR="00484CA7" w:rsidRPr="00484CA7" w:rsidRDefault="00484CA7" w:rsidP="005B4DCC">
      <w:pPr>
        <w:pStyle w:val="ListParagraph"/>
        <w:numPr>
          <w:ilvl w:val="1"/>
          <w:numId w:val="13"/>
        </w:numPr>
      </w:pPr>
      <w:r w:rsidRPr="00484CA7">
        <w:t>Compare anion radius to neutral ion</w:t>
      </w:r>
    </w:p>
    <w:p w:rsidR="00484CA7" w:rsidRPr="00484CA7" w:rsidRDefault="00484CA7" w:rsidP="005B4DCC">
      <w:pPr>
        <w:pStyle w:val="ListParagraph"/>
        <w:numPr>
          <w:ilvl w:val="1"/>
          <w:numId w:val="13"/>
        </w:numPr>
      </w:pPr>
      <w:r w:rsidRPr="00484CA7">
        <w:t>Define electronegativity</w:t>
      </w:r>
    </w:p>
    <w:p w:rsidR="00484CA7" w:rsidRPr="00484CA7" w:rsidRDefault="00484CA7" w:rsidP="005B4DCC">
      <w:pPr>
        <w:pStyle w:val="ListParagraph"/>
        <w:numPr>
          <w:ilvl w:val="1"/>
          <w:numId w:val="13"/>
        </w:numPr>
      </w:pPr>
      <w:r w:rsidRPr="00484CA7">
        <w:t>Know group and period general trends for electronegativity</w:t>
      </w:r>
    </w:p>
    <w:p w:rsidR="00484CA7" w:rsidRPr="00484CA7" w:rsidRDefault="00484CA7" w:rsidP="005B4DCC">
      <w:pPr>
        <w:pStyle w:val="ListParagraph"/>
        <w:numPr>
          <w:ilvl w:val="1"/>
          <w:numId w:val="13"/>
        </w:numPr>
      </w:pPr>
      <w:r w:rsidRPr="00484CA7">
        <w:t>Apply trends to arrange elements in order of increasing or decreasing electronegativity</w:t>
      </w:r>
    </w:p>
    <w:p w:rsidR="00484CA7" w:rsidRDefault="00484CA7" w:rsidP="005B4DCC">
      <w:pPr>
        <w:pStyle w:val="ListParagraph"/>
        <w:numPr>
          <w:ilvl w:val="1"/>
          <w:numId w:val="13"/>
        </w:numPr>
      </w:pPr>
      <w:r w:rsidRPr="00484CA7">
        <w:t>Explain the reasoning for the trends</w:t>
      </w:r>
    </w:p>
    <w:p w:rsidR="005B4DCC" w:rsidRPr="005B4DCC" w:rsidRDefault="005B4DCC" w:rsidP="005B4DCC">
      <w:pPr>
        <w:pStyle w:val="ListParagraph"/>
        <w:numPr>
          <w:ilvl w:val="0"/>
          <w:numId w:val="13"/>
        </w:numPr>
        <w:rPr>
          <w:b/>
        </w:rPr>
      </w:pPr>
      <w:r w:rsidRPr="005B4DCC">
        <w:rPr>
          <w:b/>
        </w:rPr>
        <w:t>Ionic bonding</w:t>
      </w:r>
    </w:p>
    <w:p w:rsidR="005B4DCC" w:rsidRPr="001470D9" w:rsidRDefault="005B4DCC" w:rsidP="005B4DCC">
      <w:pPr>
        <w:numPr>
          <w:ilvl w:val="1"/>
          <w:numId w:val="13"/>
        </w:numPr>
        <w:spacing w:after="0" w:line="240" w:lineRule="auto"/>
      </w:pPr>
      <w:r w:rsidRPr="001470D9">
        <w:t>Describe how ions are formed and which electron arrangements are stable</w:t>
      </w:r>
    </w:p>
    <w:p w:rsidR="005B4DCC" w:rsidRPr="001470D9" w:rsidRDefault="005B4DCC" w:rsidP="005B4DCC">
      <w:pPr>
        <w:numPr>
          <w:ilvl w:val="1"/>
          <w:numId w:val="13"/>
        </w:numPr>
        <w:spacing w:after="0" w:line="240" w:lineRule="auto"/>
      </w:pPr>
      <w:r w:rsidRPr="001470D9">
        <w:t>Use the term cation as a positively charged ion and anion as a negatively charged ion</w:t>
      </w:r>
    </w:p>
    <w:p w:rsidR="005B4DCC" w:rsidRPr="001470D9" w:rsidRDefault="005B4DCC" w:rsidP="005B4DCC">
      <w:pPr>
        <w:numPr>
          <w:ilvl w:val="1"/>
          <w:numId w:val="13"/>
        </w:numPr>
        <w:spacing w:after="0" w:line="240" w:lineRule="auto"/>
      </w:pPr>
      <w:r w:rsidRPr="001470D9">
        <w:t>Predict ionic charges for main group elements base on valence electrons</w:t>
      </w:r>
    </w:p>
    <w:p w:rsidR="005B4DCC" w:rsidRPr="001470D9" w:rsidRDefault="005B4DCC" w:rsidP="005B4DCC">
      <w:pPr>
        <w:numPr>
          <w:ilvl w:val="1"/>
          <w:numId w:val="13"/>
        </w:numPr>
        <w:spacing w:after="0" w:line="240" w:lineRule="auto"/>
      </w:pPr>
      <w:r w:rsidRPr="001470D9">
        <w:t>Describe an ionic bond as an electrostatic attraction</w:t>
      </w:r>
    </w:p>
    <w:p w:rsidR="005B4DCC" w:rsidRDefault="005B4DCC" w:rsidP="005B4DCC">
      <w:pPr>
        <w:numPr>
          <w:ilvl w:val="1"/>
          <w:numId w:val="13"/>
        </w:numPr>
        <w:spacing w:after="0" w:line="240" w:lineRule="auto"/>
        <w:rPr>
          <w:color w:val="000000"/>
        </w:rPr>
      </w:pPr>
      <w:r>
        <w:t>Know the</w:t>
      </w:r>
      <w:r w:rsidRPr="001470D9">
        <w:t xml:space="preserve"> characteristics</w:t>
      </w:r>
      <w:r>
        <w:t xml:space="preserve"> of ionic bonds</w:t>
      </w:r>
      <w:r w:rsidRPr="001470D9">
        <w:t>: high MP, high BP, brittle, and high electrical conductivity either in molten state or in aqueous solution</w:t>
      </w:r>
      <w:r w:rsidRPr="001470D9">
        <w:rPr>
          <w:color w:val="000000"/>
        </w:rPr>
        <w:t xml:space="preserve"> </w:t>
      </w:r>
    </w:p>
    <w:p w:rsidR="005B4DCC" w:rsidRPr="001470D9" w:rsidRDefault="005B4DCC" w:rsidP="005B4DCC">
      <w:pPr>
        <w:numPr>
          <w:ilvl w:val="1"/>
          <w:numId w:val="13"/>
        </w:numPr>
        <w:spacing w:after="0" w:line="240" w:lineRule="auto"/>
        <w:rPr>
          <w:color w:val="000000"/>
        </w:rPr>
      </w:pPr>
      <w:r w:rsidRPr="001470D9">
        <w:rPr>
          <w:color w:val="000000"/>
        </w:rPr>
        <w:t>Write binary compounds of metal/nonmetal*</w:t>
      </w:r>
      <w:r>
        <w:rPr>
          <w:color w:val="000000"/>
        </w:rPr>
        <w:t>/Name these compounds if given formula</w:t>
      </w:r>
    </w:p>
    <w:p w:rsidR="005B4DCC" w:rsidRPr="001470D9" w:rsidRDefault="005B4DCC" w:rsidP="005B4DCC">
      <w:pPr>
        <w:numPr>
          <w:ilvl w:val="1"/>
          <w:numId w:val="13"/>
        </w:numPr>
        <w:spacing w:after="0" w:line="240" w:lineRule="auto"/>
        <w:rPr>
          <w:color w:val="000000"/>
        </w:rPr>
      </w:pPr>
      <w:r w:rsidRPr="001470D9">
        <w:rPr>
          <w:color w:val="000000"/>
        </w:rPr>
        <w:t>Write ternary compounds (polyatomic ions)*</w:t>
      </w:r>
      <w:r>
        <w:rPr>
          <w:color w:val="000000"/>
        </w:rPr>
        <w:t>/</w:t>
      </w:r>
      <w:r w:rsidRPr="00390248">
        <w:rPr>
          <w:color w:val="000000"/>
        </w:rPr>
        <w:t xml:space="preserve"> </w:t>
      </w:r>
      <w:r>
        <w:rPr>
          <w:color w:val="000000"/>
        </w:rPr>
        <w:t>Name these compounds if given formula</w:t>
      </w:r>
    </w:p>
    <w:p w:rsidR="005B4DCC" w:rsidRPr="005B4DCC" w:rsidRDefault="005B4DCC" w:rsidP="005B4DCC">
      <w:pPr>
        <w:pStyle w:val="ListParagraph"/>
        <w:numPr>
          <w:ilvl w:val="0"/>
          <w:numId w:val="15"/>
        </w:numPr>
        <w:rPr>
          <w:b/>
        </w:rPr>
      </w:pPr>
      <w:r w:rsidRPr="005B4DCC">
        <w:rPr>
          <w:b/>
        </w:rPr>
        <w:t>Covalent bonding</w:t>
      </w:r>
    </w:p>
    <w:p w:rsidR="005B4DCC" w:rsidRPr="005B4DCC" w:rsidRDefault="005B4DCC" w:rsidP="005B4DCC">
      <w:pPr>
        <w:pStyle w:val="ListParagraph"/>
        <w:numPr>
          <w:ilvl w:val="1"/>
          <w:numId w:val="14"/>
        </w:numPr>
        <w:spacing w:after="0" w:line="240" w:lineRule="auto"/>
        <w:rPr>
          <w:b/>
          <w:u w:val="single"/>
        </w:rPr>
      </w:pPr>
      <w:r w:rsidRPr="001470D9">
        <w:t>Apply the concept that sharing electrons form a covalent compound that is a stable (inert gas) arrangement</w:t>
      </w:r>
    </w:p>
    <w:p w:rsidR="005B4DCC" w:rsidRPr="005B4DCC" w:rsidRDefault="005B4DCC" w:rsidP="005B4DCC">
      <w:pPr>
        <w:pStyle w:val="ListParagraph"/>
        <w:numPr>
          <w:ilvl w:val="1"/>
          <w:numId w:val="14"/>
        </w:numPr>
        <w:spacing w:after="0" w:line="240" w:lineRule="auto"/>
        <w:rPr>
          <w:b/>
          <w:u w:val="single"/>
        </w:rPr>
      </w:pPr>
      <w:r w:rsidRPr="001470D9">
        <w:t>Determine that a bond is predominately covalent by the location of the atoms on the periodic table (nonmetals combined with nonmetals) or when ΔEN &lt; 1.7</w:t>
      </w:r>
    </w:p>
    <w:p w:rsidR="005B4DCC" w:rsidRPr="005B4DCC" w:rsidRDefault="005B4DCC" w:rsidP="005B4DCC">
      <w:pPr>
        <w:pStyle w:val="ListParagraph"/>
        <w:numPr>
          <w:ilvl w:val="1"/>
          <w:numId w:val="14"/>
        </w:numPr>
        <w:spacing w:after="0" w:line="240" w:lineRule="auto"/>
        <w:rPr>
          <w:b/>
          <w:u w:val="single"/>
        </w:rPr>
      </w:pPr>
      <w:r>
        <w:t>Draw the Lewis Dot Structures (HONC rule/Bonding Table)</w:t>
      </w:r>
    </w:p>
    <w:p w:rsidR="005B4DCC" w:rsidRPr="00C80F90" w:rsidRDefault="005B4DCC" w:rsidP="005B4DCC">
      <w:pPr>
        <w:pStyle w:val="BodyText"/>
        <w:numPr>
          <w:ilvl w:val="1"/>
          <w:numId w:val="14"/>
        </w:numPr>
        <w:rPr>
          <w:rFonts w:asciiTheme="minorHAnsi" w:hAnsiTheme="minorHAnsi"/>
          <w:color w:val="000000"/>
          <w:sz w:val="24"/>
        </w:rPr>
      </w:pPr>
      <w:r w:rsidRPr="00390248">
        <w:rPr>
          <w:rFonts w:asciiTheme="minorHAnsi" w:hAnsiTheme="minorHAnsi"/>
          <w:sz w:val="24"/>
        </w:rPr>
        <w:t>Write binary compounds of two nonmetals: use Greek prefixes (di-, tri-, tetra-, …)</w:t>
      </w:r>
    </w:p>
    <w:p w:rsidR="005B4DCC" w:rsidRPr="00C80F90" w:rsidRDefault="005B4DCC" w:rsidP="005B4DCC">
      <w:pPr>
        <w:pStyle w:val="BodyText"/>
        <w:numPr>
          <w:ilvl w:val="1"/>
          <w:numId w:val="14"/>
        </w:numPr>
        <w:rPr>
          <w:rFonts w:asciiTheme="minorHAnsi" w:hAnsiTheme="minorHAnsi"/>
          <w:color w:val="000000"/>
          <w:sz w:val="24"/>
        </w:rPr>
      </w:pPr>
      <w:r>
        <w:rPr>
          <w:rFonts w:asciiTheme="minorHAnsi" w:hAnsiTheme="minorHAnsi"/>
          <w:color w:val="000000"/>
          <w:sz w:val="24"/>
        </w:rPr>
        <w:t>Know w</w:t>
      </w:r>
      <w:r w:rsidRPr="00C80F90">
        <w:rPr>
          <w:rFonts w:asciiTheme="minorHAnsi" w:hAnsiTheme="minorHAnsi"/>
          <w:color w:val="000000"/>
          <w:sz w:val="24"/>
        </w:rPr>
        <w:t>hat determines if a MOLECULE is polar or nonpolar, and identify which molecules are polar and which are nonpolar.</w:t>
      </w:r>
    </w:p>
    <w:p w:rsidR="00A132C2" w:rsidRPr="00EB3FC6" w:rsidRDefault="00A132C2" w:rsidP="005B4DCC">
      <w:pPr>
        <w:ind w:left="720"/>
        <w:rPr>
          <w:b/>
          <w:i/>
        </w:rPr>
      </w:pPr>
    </w:p>
    <w:p w:rsidR="00EB3B2E" w:rsidRPr="00EB3FC6" w:rsidRDefault="00EB3B2E" w:rsidP="00EB3FC6">
      <w:pPr>
        <w:ind w:left="1440"/>
        <w:rPr>
          <w:b/>
          <w:i/>
        </w:rPr>
      </w:pPr>
    </w:p>
    <w:p w:rsidR="003C3165" w:rsidRDefault="003C3165" w:rsidP="003C3165">
      <w:pPr>
        <w:pStyle w:val="ListParagraph"/>
        <w:ind w:left="0"/>
        <w:rPr>
          <w:b/>
        </w:rPr>
      </w:pPr>
    </w:p>
    <w:p w:rsidR="003C3165" w:rsidRDefault="003C3165" w:rsidP="003C3165">
      <w:pPr>
        <w:pStyle w:val="ListParagraph"/>
        <w:ind w:left="0"/>
        <w:rPr>
          <w:b/>
        </w:rPr>
      </w:pPr>
    </w:p>
    <w:p w:rsidR="003C3165" w:rsidRPr="003C3165" w:rsidRDefault="003C3165" w:rsidP="00F14C23">
      <w:pPr>
        <w:pStyle w:val="ListParagraph"/>
        <w:ind w:left="360"/>
        <w:rPr>
          <w:b/>
        </w:rPr>
      </w:pPr>
    </w:p>
    <w:p w:rsidR="00F14C23" w:rsidRPr="00F14C23" w:rsidRDefault="00F14C23" w:rsidP="00F14C23">
      <w:pPr>
        <w:rPr>
          <w:i/>
        </w:rPr>
      </w:pPr>
    </w:p>
    <w:sectPr w:rsidR="00F14C23" w:rsidRPr="00F14C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23" w:rsidRDefault="00F14C23" w:rsidP="00F14C23">
      <w:pPr>
        <w:spacing w:after="0" w:line="240" w:lineRule="auto"/>
      </w:pPr>
      <w:r>
        <w:separator/>
      </w:r>
    </w:p>
  </w:endnote>
  <w:endnote w:type="continuationSeparator" w:id="0">
    <w:p w:rsidR="00F14C23" w:rsidRDefault="00F14C23" w:rsidP="00F1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23" w:rsidRDefault="00F14C23" w:rsidP="00F14C23">
      <w:pPr>
        <w:spacing w:after="0" w:line="240" w:lineRule="auto"/>
      </w:pPr>
      <w:r>
        <w:separator/>
      </w:r>
    </w:p>
  </w:footnote>
  <w:footnote w:type="continuationSeparator" w:id="0">
    <w:p w:rsidR="00F14C23" w:rsidRDefault="00F14C23" w:rsidP="00F1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44546A" w:themeColor="text2"/>
        <w:sz w:val="20"/>
        <w:szCs w:val="20"/>
      </w:rPr>
      <w:alias w:val="Author"/>
      <w:tag w:val=""/>
      <w:id w:val="-1701008461"/>
      <w:placeholder>
        <w:docPart w:val="29F1F1F829664F048DF6435A2EFD2ACD"/>
      </w:placeholder>
      <w:dataBinding w:prefixMappings="xmlns:ns0='http://purl.org/dc/elements/1.1/' xmlns:ns1='http://schemas.openxmlformats.org/package/2006/metadata/core-properties' " w:xpath="/ns1:coreProperties[1]/ns0:creator[1]" w:storeItemID="{6C3C8BC8-F283-45AE-878A-BAB7291924A1}"/>
      <w:text/>
    </w:sdtPr>
    <w:sdtEndPr/>
    <w:sdtContent>
      <w:p w:rsidR="00F14C23" w:rsidRDefault="00F14C23">
        <w:pPr>
          <w:pStyle w:val="Header"/>
          <w:jc w:val="right"/>
          <w:rPr>
            <w:caps/>
            <w:color w:val="44546A" w:themeColor="text2"/>
            <w:sz w:val="20"/>
            <w:szCs w:val="20"/>
          </w:rPr>
        </w:pPr>
        <w:r>
          <w:rPr>
            <w:caps/>
            <w:color w:val="44546A" w:themeColor="text2"/>
            <w:sz w:val="20"/>
            <w:szCs w:val="20"/>
          </w:rPr>
          <w:t>CHEMISTRY</w:t>
        </w:r>
      </w:p>
    </w:sdtContent>
  </w:sdt>
  <w:sdt>
    <w:sdtPr>
      <w:rPr>
        <w:caps/>
        <w:color w:val="44546A" w:themeColor="text2"/>
        <w:sz w:val="20"/>
        <w:szCs w:val="20"/>
      </w:rPr>
      <w:alias w:val="Date"/>
      <w:tag w:val="Date"/>
      <w:id w:val="-304078227"/>
      <w:placeholder>
        <w:docPart w:val="7E8DED660AB44D5783A91A8D719B134D"/>
      </w:placeholder>
      <w:dataBinding w:prefixMappings="xmlns:ns0='http://schemas.microsoft.com/office/2006/coverPageProps' " w:xpath="/ns0:CoverPageProperties[1]/ns0:PublishDate[1]" w:storeItemID="{55AF091B-3C7A-41E3-B477-F2FDAA23CFDA}"/>
      <w:date w:fullDate="2015-01-01T00:00:00Z">
        <w:dateFormat w:val="M/d/yy"/>
        <w:lid w:val="en-US"/>
        <w:storeMappedDataAs w:val="dateTime"/>
        <w:calendar w:val="gregorian"/>
      </w:date>
    </w:sdtPr>
    <w:sdtEndPr/>
    <w:sdtContent>
      <w:p w:rsidR="00F14C23" w:rsidRDefault="005B4DCC">
        <w:pPr>
          <w:pStyle w:val="Header"/>
          <w:jc w:val="right"/>
          <w:rPr>
            <w:caps/>
            <w:color w:val="44546A" w:themeColor="text2"/>
            <w:sz w:val="20"/>
            <w:szCs w:val="20"/>
          </w:rPr>
        </w:pPr>
        <w:r>
          <w:rPr>
            <w:caps/>
            <w:color w:val="44546A" w:themeColor="text2"/>
            <w:sz w:val="20"/>
            <w:szCs w:val="20"/>
          </w:rPr>
          <w:t>1/1/15</w:t>
        </w:r>
      </w:p>
    </w:sdtContent>
  </w:sdt>
  <w:p w:rsidR="00F14C23" w:rsidRDefault="005B4DCC">
    <w:pPr>
      <w:pStyle w:val="Header"/>
      <w:jc w:val="center"/>
      <w:rPr>
        <w:color w:val="44546A" w:themeColor="text2"/>
        <w:sz w:val="20"/>
        <w:szCs w:val="20"/>
      </w:rPr>
    </w:pPr>
    <w:sdt>
      <w:sdtPr>
        <w:rPr>
          <w:caps/>
          <w:color w:val="44546A" w:themeColor="text2"/>
          <w:sz w:val="20"/>
          <w:szCs w:val="20"/>
        </w:rPr>
        <w:alias w:val="Title"/>
        <w:tag w:val=""/>
        <w:id w:val="-484788024"/>
        <w:placeholder>
          <w:docPart w:val="80AEE833EF174557B3EDB66E119A6992"/>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F14C23">
          <w:rPr>
            <w:caps/>
            <w:color w:val="44546A" w:themeColor="text2"/>
            <w:sz w:val="20"/>
            <w:szCs w:val="20"/>
          </w:rPr>
          <w:t>SEMESTER EXAM STUDY GUIDE</w:t>
        </w:r>
      </w:sdtContent>
    </w:sdt>
  </w:p>
  <w:p w:rsidR="00F14C23" w:rsidRDefault="00F14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963"/>
    <w:multiLevelType w:val="hybridMultilevel"/>
    <w:tmpl w:val="42EEFF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471603"/>
    <w:multiLevelType w:val="hybridMultilevel"/>
    <w:tmpl w:val="61F8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94659"/>
    <w:multiLevelType w:val="hybridMultilevel"/>
    <w:tmpl w:val="F3721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B13DA"/>
    <w:multiLevelType w:val="hybridMultilevel"/>
    <w:tmpl w:val="21CC1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A30B028">
      <w:numFmt w:val="bullet"/>
      <w:lvlText w:val="•"/>
      <w:lvlJc w:val="left"/>
      <w:pPr>
        <w:ind w:left="3600" w:hanging="720"/>
      </w:pPr>
      <w:rPr>
        <w:rFonts w:ascii="Calibri" w:eastAsiaTheme="minorHAnsi" w:hAnsi="Calibri" w:cstheme="minorBidi" w:hint="default"/>
        <w:b/>
        <w:i/>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545B34"/>
    <w:multiLevelType w:val="hybridMultilevel"/>
    <w:tmpl w:val="30B0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B532F3"/>
    <w:multiLevelType w:val="hybridMultilevel"/>
    <w:tmpl w:val="6C5C600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7B65AE7"/>
    <w:multiLevelType w:val="hybridMultilevel"/>
    <w:tmpl w:val="CA886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30575"/>
    <w:multiLevelType w:val="hybridMultilevel"/>
    <w:tmpl w:val="116A7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33101"/>
    <w:multiLevelType w:val="hybridMultilevel"/>
    <w:tmpl w:val="7E38A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B2562"/>
    <w:multiLevelType w:val="hybridMultilevel"/>
    <w:tmpl w:val="2F5E84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FC24DDD"/>
    <w:multiLevelType w:val="hybridMultilevel"/>
    <w:tmpl w:val="40489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607DA2"/>
    <w:multiLevelType w:val="hybridMultilevel"/>
    <w:tmpl w:val="07F6C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5E7EF1"/>
    <w:multiLevelType w:val="hybridMultilevel"/>
    <w:tmpl w:val="9582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BE6F9B"/>
    <w:multiLevelType w:val="hybridMultilevel"/>
    <w:tmpl w:val="E242C40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B0078DF"/>
    <w:multiLevelType w:val="hybridMultilevel"/>
    <w:tmpl w:val="9B22D2D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
  </w:num>
  <w:num w:numId="3">
    <w:abstractNumId w:val="12"/>
  </w:num>
  <w:num w:numId="4">
    <w:abstractNumId w:val="4"/>
  </w:num>
  <w:num w:numId="5">
    <w:abstractNumId w:val="10"/>
  </w:num>
  <w:num w:numId="6">
    <w:abstractNumId w:val="13"/>
  </w:num>
  <w:num w:numId="7">
    <w:abstractNumId w:val="6"/>
  </w:num>
  <w:num w:numId="8">
    <w:abstractNumId w:val="3"/>
  </w:num>
  <w:num w:numId="9">
    <w:abstractNumId w:val="0"/>
  </w:num>
  <w:num w:numId="10">
    <w:abstractNumId w:val="5"/>
  </w:num>
  <w:num w:numId="11">
    <w:abstractNumId w:val="9"/>
  </w:num>
  <w:num w:numId="12">
    <w:abstractNumId w:val="14"/>
  </w:num>
  <w:num w:numId="13">
    <w:abstractNumId w:val="7"/>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23"/>
    <w:rsid w:val="003C3165"/>
    <w:rsid w:val="00484CA7"/>
    <w:rsid w:val="004A2742"/>
    <w:rsid w:val="005B4DCC"/>
    <w:rsid w:val="006B7CC6"/>
    <w:rsid w:val="0097545D"/>
    <w:rsid w:val="00A132C2"/>
    <w:rsid w:val="00B83442"/>
    <w:rsid w:val="00EB3B2E"/>
    <w:rsid w:val="00EB3FC6"/>
    <w:rsid w:val="00F1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491F5-882B-4EBA-82D5-5FEB1668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23"/>
  </w:style>
  <w:style w:type="paragraph" w:styleId="Footer">
    <w:name w:val="footer"/>
    <w:basedOn w:val="Normal"/>
    <w:link w:val="FooterChar"/>
    <w:uiPriority w:val="99"/>
    <w:unhideWhenUsed/>
    <w:rsid w:val="00F14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23"/>
  </w:style>
  <w:style w:type="character" w:styleId="PlaceholderText">
    <w:name w:val="Placeholder Text"/>
    <w:basedOn w:val="DefaultParagraphFont"/>
    <w:uiPriority w:val="99"/>
    <w:semiHidden/>
    <w:rsid w:val="00F14C23"/>
    <w:rPr>
      <w:color w:val="808080"/>
    </w:rPr>
  </w:style>
  <w:style w:type="paragraph" w:styleId="ListParagraph">
    <w:name w:val="List Paragraph"/>
    <w:basedOn w:val="Normal"/>
    <w:uiPriority w:val="34"/>
    <w:qFormat/>
    <w:rsid w:val="00F14C23"/>
    <w:pPr>
      <w:ind w:left="720"/>
      <w:contextualSpacing/>
    </w:pPr>
  </w:style>
  <w:style w:type="paragraph" w:styleId="BodyText">
    <w:name w:val="Body Text"/>
    <w:basedOn w:val="Normal"/>
    <w:link w:val="BodyTextChar"/>
    <w:rsid w:val="005B4DCC"/>
    <w:pPr>
      <w:spacing w:after="0" w:line="240" w:lineRule="auto"/>
    </w:pPr>
    <w:rPr>
      <w:rFonts w:ascii="Times New Roman" w:eastAsia="Times New Roman" w:hAnsi="Times New Roman" w:cs="Arial"/>
      <w:bCs/>
      <w:kern w:val="32"/>
      <w:sz w:val="20"/>
      <w:szCs w:val="24"/>
    </w:rPr>
  </w:style>
  <w:style w:type="character" w:customStyle="1" w:styleId="BodyTextChar">
    <w:name w:val="Body Text Char"/>
    <w:basedOn w:val="DefaultParagraphFont"/>
    <w:link w:val="BodyText"/>
    <w:rsid w:val="005B4DCC"/>
    <w:rPr>
      <w:rFonts w:ascii="Times New Roman" w:eastAsia="Times New Roman" w:hAnsi="Times New Roman" w:cs="Arial"/>
      <w:bCs/>
      <w:kern w:val="3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F1F1F829664F048DF6435A2EFD2ACD"/>
        <w:category>
          <w:name w:val="General"/>
          <w:gallery w:val="placeholder"/>
        </w:category>
        <w:types>
          <w:type w:val="bbPlcHdr"/>
        </w:types>
        <w:behaviors>
          <w:behavior w:val="content"/>
        </w:behaviors>
        <w:guid w:val="{94163CDB-018F-4BFE-83FF-94372B31132C}"/>
      </w:docPartPr>
      <w:docPartBody>
        <w:p w:rsidR="00D87328" w:rsidRDefault="00F52AB4" w:rsidP="00F52AB4">
          <w:pPr>
            <w:pStyle w:val="29F1F1F829664F048DF6435A2EFD2ACD"/>
          </w:pPr>
          <w:r>
            <w:rPr>
              <w:rStyle w:val="PlaceholderText"/>
            </w:rPr>
            <w:t>[Author name]</w:t>
          </w:r>
        </w:p>
      </w:docPartBody>
    </w:docPart>
    <w:docPart>
      <w:docPartPr>
        <w:name w:val="7E8DED660AB44D5783A91A8D719B134D"/>
        <w:category>
          <w:name w:val="General"/>
          <w:gallery w:val="placeholder"/>
        </w:category>
        <w:types>
          <w:type w:val="bbPlcHdr"/>
        </w:types>
        <w:behaviors>
          <w:behavior w:val="content"/>
        </w:behaviors>
        <w:guid w:val="{9F1B5E2A-0FB2-4E65-8E55-4E6E57DDF2DB}"/>
      </w:docPartPr>
      <w:docPartBody>
        <w:p w:rsidR="00D87328" w:rsidRDefault="00F52AB4" w:rsidP="00F52AB4">
          <w:pPr>
            <w:pStyle w:val="7E8DED660AB44D5783A91A8D719B134D"/>
          </w:pPr>
          <w:r>
            <w:rPr>
              <w:rStyle w:val="PlaceholderText"/>
            </w:rPr>
            <w:t>[Date]</w:t>
          </w:r>
        </w:p>
      </w:docPartBody>
    </w:docPart>
    <w:docPart>
      <w:docPartPr>
        <w:name w:val="80AEE833EF174557B3EDB66E119A6992"/>
        <w:category>
          <w:name w:val="General"/>
          <w:gallery w:val="placeholder"/>
        </w:category>
        <w:types>
          <w:type w:val="bbPlcHdr"/>
        </w:types>
        <w:behaviors>
          <w:behavior w:val="content"/>
        </w:behaviors>
        <w:guid w:val="{961B6787-969C-44EF-A0C4-6BFB65253A5E}"/>
      </w:docPartPr>
      <w:docPartBody>
        <w:p w:rsidR="00D87328" w:rsidRDefault="00F52AB4" w:rsidP="00F52AB4">
          <w:pPr>
            <w:pStyle w:val="80AEE833EF174557B3EDB66E119A6992"/>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B4"/>
    <w:rsid w:val="00D87328"/>
    <w:rsid w:val="00F5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AB4"/>
    <w:rPr>
      <w:color w:val="808080"/>
    </w:rPr>
  </w:style>
  <w:style w:type="paragraph" w:customStyle="1" w:styleId="29F1F1F829664F048DF6435A2EFD2ACD">
    <w:name w:val="29F1F1F829664F048DF6435A2EFD2ACD"/>
    <w:rsid w:val="00F52AB4"/>
  </w:style>
  <w:style w:type="paragraph" w:customStyle="1" w:styleId="7E8DED660AB44D5783A91A8D719B134D">
    <w:name w:val="7E8DED660AB44D5783A91A8D719B134D"/>
    <w:rsid w:val="00F52AB4"/>
  </w:style>
  <w:style w:type="paragraph" w:customStyle="1" w:styleId="80AEE833EF174557B3EDB66E119A6992">
    <w:name w:val="80AEE833EF174557B3EDB66E119A6992"/>
    <w:rsid w:val="00F52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SEMESTER EXAM STUDY GUIDE</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EXAM STUDY GUIDE</dc:title>
  <dc:subject/>
  <dc:creator>CHEMISTRY</dc:creator>
  <cp:keywords/>
  <dc:description/>
  <cp:lastModifiedBy>Pamela Slater</cp:lastModifiedBy>
  <cp:revision>2</cp:revision>
  <dcterms:created xsi:type="dcterms:W3CDTF">2015-12-15T20:24:00Z</dcterms:created>
  <dcterms:modified xsi:type="dcterms:W3CDTF">2015-12-15T20:24:00Z</dcterms:modified>
</cp:coreProperties>
</file>